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580" w:rsidRPr="00101580" w:rsidRDefault="00101580" w:rsidP="00101580">
      <w:pPr>
        <w:pStyle w:val="NoSpacing"/>
        <w:jc w:val="center"/>
        <w:rPr>
          <w:rFonts w:ascii="Times New Roman" w:hAnsi="Times New Roman" w:cs="Times New Roman"/>
          <w:b/>
          <w:sz w:val="24"/>
          <w:szCs w:val="24"/>
        </w:rPr>
      </w:pPr>
      <w:r w:rsidRPr="00101580">
        <w:rPr>
          <w:rFonts w:ascii="Times New Roman" w:hAnsi="Times New Roman" w:cs="Times New Roman"/>
          <w:b/>
          <w:sz w:val="24"/>
          <w:szCs w:val="24"/>
        </w:rPr>
        <w:t>Module One Submission Guide</w:t>
      </w:r>
    </w:p>
    <w:p w:rsidR="00101580" w:rsidRPr="00101580" w:rsidRDefault="00101580" w:rsidP="00101580">
      <w:pPr>
        <w:pStyle w:val="NoSpacing"/>
        <w:jc w:val="center"/>
        <w:rPr>
          <w:rFonts w:ascii="Times New Roman" w:hAnsi="Times New Roman" w:cs="Times New Roman"/>
          <w:b/>
          <w:sz w:val="24"/>
          <w:szCs w:val="24"/>
          <w:lang w:val="ru-RU"/>
        </w:rPr>
      </w:pPr>
      <w:bookmarkStart w:id="0" w:name="_GoBack"/>
      <w:bookmarkEnd w:id="0"/>
      <w:r w:rsidRPr="00101580">
        <w:rPr>
          <w:rFonts w:ascii="Times New Roman" w:hAnsi="Times New Roman" w:cs="Times New Roman"/>
          <w:b/>
          <w:sz w:val="24"/>
          <w:szCs w:val="24"/>
        </w:rPr>
        <w:t>Political Science (Introductory Course)</w:t>
      </w:r>
    </w:p>
    <w:p w:rsidR="00101580" w:rsidRPr="00101580" w:rsidRDefault="00101580" w:rsidP="00101580">
      <w:pPr>
        <w:pStyle w:val="NoSpacing"/>
        <w:rPr>
          <w:rFonts w:ascii="Times New Roman" w:hAnsi="Times New Roman" w:cs="Times New Roman"/>
          <w:sz w:val="24"/>
          <w:szCs w:val="24"/>
        </w:rPr>
      </w:pPr>
    </w:p>
    <w:tbl>
      <w:tblPr>
        <w:tblW w:w="10593" w:type="dxa"/>
        <w:tblInd w:w="-108" w:type="dxa"/>
        <w:tblLayout w:type="fixed"/>
        <w:tblLook w:val="0000" w:firstRow="0" w:lastRow="0" w:firstColumn="0" w:lastColumn="0" w:noHBand="0" w:noVBand="0"/>
      </w:tblPr>
      <w:tblGrid>
        <w:gridCol w:w="10593"/>
      </w:tblGrid>
      <w:tr w:rsidR="00101580" w:rsidRPr="00101580" w:rsidTr="00921E32">
        <w:trPr>
          <w:trHeight w:val="384"/>
        </w:trPr>
        <w:tc>
          <w:tcPr>
            <w:tcW w:w="10593"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Delivered by Marem Buzurtanova, Senior Lecturer</w:t>
            </w:r>
          </w:p>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e-mail: </w:t>
            </w:r>
            <w:hyperlink r:id="rId5" w:history="1">
              <w:r w:rsidRPr="00101580">
                <w:rPr>
                  <w:rFonts w:ascii="Times New Roman" w:hAnsi="Times New Roman" w:cs="Times New Roman"/>
                  <w:sz w:val="24"/>
                  <w:szCs w:val="24"/>
                </w:rPr>
                <w:t>marem_buzurtanova@hotmail.com</w:t>
              </w:r>
            </w:hyperlink>
            <w:r w:rsidRPr="00101580">
              <w:rPr>
                <w:rFonts w:ascii="Times New Roman" w:hAnsi="Times New Roman" w:cs="Times New Roman"/>
                <w:sz w:val="24"/>
                <w:szCs w:val="24"/>
              </w:rPr>
              <w:t xml:space="preserve"> </w:t>
            </w:r>
          </w:p>
        </w:tc>
      </w:tr>
    </w:tbl>
    <w:p w:rsidR="00101580" w:rsidRPr="00101580" w:rsidRDefault="00101580" w:rsidP="00101580">
      <w:pPr>
        <w:pStyle w:val="NoSpacing"/>
        <w:rPr>
          <w:rFonts w:ascii="Times New Roman" w:hAnsi="Times New Roman" w:cs="Times New Roman"/>
          <w:sz w:val="24"/>
          <w:szCs w:val="24"/>
        </w:rPr>
      </w:pPr>
    </w:p>
    <w:tbl>
      <w:tblPr>
        <w:tblStyle w:val="TableGrid"/>
        <w:tblW w:w="10065" w:type="dxa"/>
        <w:tblInd w:w="-147" w:type="dxa"/>
        <w:tblLook w:val="04A0" w:firstRow="1" w:lastRow="0" w:firstColumn="1" w:lastColumn="0" w:noHBand="0" w:noVBand="1"/>
      </w:tblPr>
      <w:tblGrid>
        <w:gridCol w:w="1094"/>
        <w:gridCol w:w="6268"/>
        <w:gridCol w:w="2071"/>
        <w:gridCol w:w="632"/>
      </w:tblGrid>
      <w:tr w:rsidR="00101580" w:rsidRPr="00101580" w:rsidTr="00921E32">
        <w:tc>
          <w:tcPr>
            <w:tcW w:w="10065" w:type="dxa"/>
            <w:gridSpan w:val="4"/>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Module 1 Political Thought throughout the History</w:t>
            </w:r>
          </w:p>
        </w:tc>
      </w:tr>
      <w:tr w:rsidR="00101580" w:rsidRPr="00101580" w:rsidTr="00921E32">
        <w:tc>
          <w:tcPr>
            <w:tcW w:w="1135"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2</w:t>
            </w:r>
          </w:p>
        </w:tc>
        <w:tc>
          <w:tcPr>
            <w:tcW w:w="6520"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Lecture 2: Antiquity and Classics; Middle Ages  </w:t>
            </w:r>
          </w:p>
        </w:tc>
        <w:tc>
          <w:tcPr>
            <w:tcW w:w="2126" w:type="dxa"/>
          </w:tcPr>
          <w:p w:rsidR="00101580" w:rsidRPr="00101580" w:rsidRDefault="00101580" w:rsidP="00921E32">
            <w:pPr>
              <w:pStyle w:val="NoSpacing"/>
              <w:rPr>
                <w:rFonts w:ascii="Times New Roman" w:hAnsi="Times New Roman" w:cs="Times New Roman"/>
                <w:sz w:val="24"/>
                <w:szCs w:val="24"/>
              </w:rPr>
            </w:pPr>
          </w:p>
        </w:tc>
        <w:tc>
          <w:tcPr>
            <w:tcW w:w="284"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5 (+5)</w:t>
            </w:r>
          </w:p>
        </w:tc>
      </w:tr>
      <w:tr w:rsidR="00101580" w:rsidRPr="00101580" w:rsidTr="00921E32">
        <w:tc>
          <w:tcPr>
            <w:tcW w:w="1135"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3</w:t>
            </w:r>
          </w:p>
        </w:tc>
        <w:tc>
          <w:tcPr>
            <w:tcW w:w="6520"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Lecture 3: Renaissance and Enlightenment </w:t>
            </w:r>
          </w:p>
        </w:tc>
        <w:tc>
          <w:tcPr>
            <w:tcW w:w="2126" w:type="dxa"/>
          </w:tcPr>
          <w:p w:rsidR="00101580" w:rsidRPr="00101580" w:rsidRDefault="00101580" w:rsidP="00921E32">
            <w:pPr>
              <w:pStyle w:val="NoSpacing"/>
              <w:rPr>
                <w:rFonts w:ascii="Times New Roman" w:hAnsi="Times New Roman" w:cs="Times New Roman"/>
                <w:sz w:val="24"/>
                <w:szCs w:val="24"/>
              </w:rPr>
            </w:pPr>
          </w:p>
        </w:tc>
        <w:tc>
          <w:tcPr>
            <w:tcW w:w="284"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5</w:t>
            </w:r>
          </w:p>
        </w:tc>
      </w:tr>
      <w:tr w:rsidR="00101580" w:rsidRPr="00101580" w:rsidTr="00921E32">
        <w:tc>
          <w:tcPr>
            <w:tcW w:w="1135"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4</w:t>
            </w:r>
          </w:p>
        </w:tc>
        <w:tc>
          <w:tcPr>
            <w:tcW w:w="6520" w:type="dxa"/>
          </w:tcPr>
          <w:p w:rsidR="00101580" w:rsidRPr="00101580" w:rsidRDefault="00101580" w:rsidP="00921E32">
            <w:pPr>
              <w:pStyle w:val="NoSpacing"/>
              <w:rPr>
                <w:rFonts w:ascii="Times New Roman" w:hAnsi="Times New Roman" w:cs="Times New Roman"/>
                <w:sz w:val="24"/>
                <w:szCs w:val="24"/>
                <w:lang w:val="en-GB"/>
              </w:rPr>
            </w:pPr>
            <w:r w:rsidRPr="00101580">
              <w:rPr>
                <w:rFonts w:ascii="Times New Roman" w:hAnsi="Times New Roman" w:cs="Times New Roman"/>
                <w:sz w:val="24"/>
                <w:szCs w:val="24"/>
              </w:rPr>
              <w:t xml:space="preserve">Lecture 4: 19th Century  </w:t>
            </w:r>
          </w:p>
        </w:tc>
        <w:tc>
          <w:tcPr>
            <w:tcW w:w="2126" w:type="dxa"/>
          </w:tcPr>
          <w:p w:rsidR="00101580" w:rsidRPr="00101580" w:rsidRDefault="00101580" w:rsidP="00921E32">
            <w:pPr>
              <w:pStyle w:val="NoSpacing"/>
              <w:rPr>
                <w:rFonts w:ascii="Times New Roman" w:hAnsi="Times New Roman" w:cs="Times New Roman"/>
                <w:sz w:val="24"/>
                <w:szCs w:val="24"/>
              </w:rPr>
            </w:pPr>
          </w:p>
        </w:tc>
        <w:tc>
          <w:tcPr>
            <w:tcW w:w="284"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5</w:t>
            </w:r>
          </w:p>
        </w:tc>
      </w:tr>
      <w:tr w:rsidR="00101580" w:rsidRPr="00101580" w:rsidTr="00921E32">
        <w:tc>
          <w:tcPr>
            <w:tcW w:w="1135"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5</w:t>
            </w:r>
          </w:p>
        </w:tc>
        <w:tc>
          <w:tcPr>
            <w:tcW w:w="6520"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Lecture 5: 20</w:t>
            </w:r>
            <w:r w:rsidRPr="00101580">
              <w:rPr>
                <w:rFonts w:ascii="Times New Roman" w:hAnsi="Times New Roman" w:cs="Times New Roman"/>
                <w:sz w:val="24"/>
                <w:szCs w:val="24"/>
                <w:vertAlign w:val="superscript"/>
              </w:rPr>
              <w:t>th</w:t>
            </w:r>
            <w:r w:rsidRPr="00101580">
              <w:rPr>
                <w:rFonts w:ascii="Times New Roman" w:hAnsi="Times New Roman" w:cs="Times New Roman"/>
                <w:sz w:val="24"/>
                <w:szCs w:val="24"/>
              </w:rPr>
              <w:t xml:space="preserve"> and 21</w:t>
            </w:r>
            <w:r w:rsidRPr="00101580">
              <w:rPr>
                <w:rFonts w:ascii="Times New Roman" w:hAnsi="Times New Roman" w:cs="Times New Roman"/>
                <w:sz w:val="24"/>
                <w:szCs w:val="24"/>
                <w:vertAlign w:val="superscript"/>
              </w:rPr>
              <w:t>st</w:t>
            </w:r>
            <w:r w:rsidRPr="00101580">
              <w:rPr>
                <w:rFonts w:ascii="Times New Roman" w:hAnsi="Times New Roman" w:cs="Times New Roman"/>
                <w:sz w:val="24"/>
                <w:szCs w:val="24"/>
              </w:rPr>
              <w:t xml:space="preserve"> Centuries </w:t>
            </w:r>
          </w:p>
        </w:tc>
        <w:tc>
          <w:tcPr>
            <w:tcW w:w="2126" w:type="dxa"/>
          </w:tcPr>
          <w:p w:rsidR="00101580" w:rsidRPr="00101580" w:rsidRDefault="00101580" w:rsidP="00921E32">
            <w:pPr>
              <w:pStyle w:val="NoSpacing"/>
              <w:rPr>
                <w:rFonts w:ascii="Times New Roman" w:hAnsi="Times New Roman" w:cs="Times New Roman"/>
                <w:sz w:val="24"/>
                <w:szCs w:val="24"/>
              </w:rPr>
            </w:pPr>
          </w:p>
        </w:tc>
        <w:tc>
          <w:tcPr>
            <w:tcW w:w="284"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5</w:t>
            </w:r>
          </w:p>
        </w:tc>
      </w:tr>
      <w:tr w:rsidR="00101580" w:rsidRPr="00101580" w:rsidTr="00921E32">
        <w:tc>
          <w:tcPr>
            <w:tcW w:w="1135"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4-5</w:t>
            </w:r>
          </w:p>
        </w:tc>
        <w:tc>
          <w:tcPr>
            <w:tcW w:w="6520"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Seminar 1: History of Political Thought: Revision</w:t>
            </w:r>
          </w:p>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Oral presentation (3-5 minutes) that would cover the following:</w:t>
            </w:r>
          </w:p>
          <w:p w:rsidR="00101580" w:rsidRPr="00101580" w:rsidRDefault="00101580" w:rsidP="00101580">
            <w:pPr>
              <w:pStyle w:val="NoSpacing"/>
              <w:numPr>
                <w:ilvl w:val="0"/>
                <w:numId w:val="1"/>
              </w:numPr>
              <w:rPr>
                <w:rFonts w:ascii="Times New Roman" w:hAnsi="Times New Roman" w:cs="Times New Roman"/>
                <w:sz w:val="24"/>
                <w:szCs w:val="24"/>
              </w:rPr>
            </w:pPr>
            <w:r w:rsidRPr="00101580">
              <w:rPr>
                <w:rFonts w:ascii="Times New Roman" w:hAnsi="Times New Roman" w:cs="Times New Roman"/>
                <w:sz w:val="24"/>
                <w:szCs w:val="24"/>
              </w:rPr>
              <w:t>what have been learnt during Module One?</w:t>
            </w:r>
          </w:p>
          <w:p w:rsidR="00101580" w:rsidRPr="00101580" w:rsidRDefault="00101580" w:rsidP="00101580">
            <w:pPr>
              <w:pStyle w:val="NoSpacing"/>
              <w:numPr>
                <w:ilvl w:val="0"/>
                <w:numId w:val="1"/>
              </w:numPr>
              <w:rPr>
                <w:rFonts w:ascii="Times New Roman" w:hAnsi="Times New Roman" w:cs="Times New Roman"/>
                <w:sz w:val="24"/>
                <w:szCs w:val="24"/>
              </w:rPr>
            </w:pPr>
            <w:r w:rsidRPr="00101580">
              <w:rPr>
                <w:rFonts w:ascii="Times New Roman" w:hAnsi="Times New Roman" w:cs="Times New Roman"/>
                <w:sz w:val="24"/>
                <w:szCs w:val="24"/>
              </w:rPr>
              <w:t>What was the most interesting?</w:t>
            </w:r>
          </w:p>
          <w:p w:rsidR="00101580" w:rsidRPr="00101580" w:rsidRDefault="00101580" w:rsidP="00101580">
            <w:pPr>
              <w:pStyle w:val="NoSpacing"/>
              <w:numPr>
                <w:ilvl w:val="0"/>
                <w:numId w:val="1"/>
              </w:numPr>
              <w:rPr>
                <w:rFonts w:ascii="Times New Roman" w:hAnsi="Times New Roman" w:cs="Times New Roman"/>
                <w:sz w:val="24"/>
                <w:szCs w:val="24"/>
              </w:rPr>
            </w:pPr>
            <w:r w:rsidRPr="00101580">
              <w:rPr>
                <w:rFonts w:ascii="Times New Roman" w:hAnsi="Times New Roman" w:cs="Times New Roman"/>
                <w:sz w:val="24"/>
                <w:szCs w:val="24"/>
              </w:rPr>
              <w:t>What was new?</w:t>
            </w:r>
          </w:p>
          <w:p w:rsidR="00101580" w:rsidRPr="00101580" w:rsidRDefault="00101580" w:rsidP="00101580">
            <w:pPr>
              <w:pStyle w:val="NoSpacing"/>
              <w:numPr>
                <w:ilvl w:val="0"/>
                <w:numId w:val="1"/>
              </w:numPr>
              <w:rPr>
                <w:rFonts w:ascii="Times New Roman" w:hAnsi="Times New Roman" w:cs="Times New Roman"/>
                <w:sz w:val="24"/>
                <w:szCs w:val="24"/>
              </w:rPr>
            </w:pPr>
            <w:r w:rsidRPr="00101580">
              <w:rPr>
                <w:rFonts w:ascii="Times New Roman" w:hAnsi="Times New Roman" w:cs="Times New Roman"/>
                <w:sz w:val="24"/>
                <w:szCs w:val="24"/>
              </w:rPr>
              <w:t>What is the most important?</w:t>
            </w:r>
          </w:p>
        </w:tc>
        <w:tc>
          <w:tcPr>
            <w:tcW w:w="2126" w:type="dxa"/>
          </w:tcPr>
          <w:p w:rsidR="00101580" w:rsidRPr="00101580" w:rsidRDefault="00101580" w:rsidP="00101580">
            <w:pPr>
              <w:pStyle w:val="NoSpacing"/>
              <w:rPr>
                <w:rFonts w:ascii="Times New Roman" w:hAnsi="Times New Roman" w:cs="Times New Roman"/>
                <w:sz w:val="24"/>
                <w:szCs w:val="24"/>
              </w:rPr>
            </w:pPr>
            <w:r w:rsidRPr="00101580">
              <w:rPr>
                <w:rFonts w:ascii="Times New Roman" w:hAnsi="Times New Roman" w:cs="Times New Roman"/>
                <w:sz w:val="24"/>
                <w:szCs w:val="24"/>
              </w:rPr>
              <w:t>17.10 2020</w:t>
            </w:r>
          </w:p>
          <w:p w:rsidR="00101580" w:rsidRPr="00101580" w:rsidRDefault="00101580" w:rsidP="00101580">
            <w:pPr>
              <w:pStyle w:val="NoSpacing"/>
              <w:rPr>
                <w:rFonts w:ascii="Times New Roman" w:hAnsi="Times New Roman" w:cs="Times New Roman"/>
                <w:sz w:val="24"/>
                <w:szCs w:val="24"/>
              </w:rPr>
            </w:pPr>
            <w:r w:rsidRPr="00101580">
              <w:rPr>
                <w:rFonts w:ascii="Times New Roman" w:hAnsi="Times New Roman" w:cs="Times New Roman"/>
                <w:sz w:val="24"/>
                <w:szCs w:val="24"/>
              </w:rPr>
              <w:t>14 00 – 14 50</w:t>
            </w:r>
          </w:p>
        </w:tc>
        <w:tc>
          <w:tcPr>
            <w:tcW w:w="284"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30</w:t>
            </w:r>
          </w:p>
        </w:tc>
      </w:tr>
      <w:tr w:rsidR="00101580" w:rsidRPr="00101580" w:rsidTr="00921E32">
        <w:tc>
          <w:tcPr>
            <w:tcW w:w="1135"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5</w:t>
            </w:r>
          </w:p>
        </w:tc>
        <w:tc>
          <w:tcPr>
            <w:tcW w:w="6520"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Individual Assignment 1: Compare and Contrast the Main Features of Pre-modern and Modern Political Thinking</w:t>
            </w:r>
          </w:p>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Complete the table with several sentences and add your own conclusive paragraph (200 </w:t>
            </w:r>
            <w:r w:rsidRPr="00101580">
              <w:rPr>
                <w:rFonts w:ascii="Times New Roman" w:hAnsi="Times New Roman" w:cs="Times New Roman"/>
                <w:sz w:val="24"/>
                <w:szCs w:val="24"/>
              </w:rPr>
              <w:t xml:space="preserve">-300 </w:t>
            </w:r>
            <w:r w:rsidRPr="00101580">
              <w:rPr>
                <w:rFonts w:ascii="Times New Roman" w:hAnsi="Times New Roman" w:cs="Times New Roman"/>
                <w:sz w:val="24"/>
                <w:szCs w:val="24"/>
              </w:rPr>
              <w:t>words approximately).</w:t>
            </w:r>
          </w:p>
        </w:tc>
        <w:tc>
          <w:tcPr>
            <w:tcW w:w="21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Deadline: 16 10 2020, by 12 AM</w:t>
            </w:r>
          </w:p>
        </w:tc>
        <w:tc>
          <w:tcPr>
            <w:tcW w:w="284"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45</w:t>
            </w:r>
          </w:p>
        </w:tc>
      </w:tr>
    </w:tbl>
    <w:p w:rsidR="00101580" w:rsidRPr="00101580" w:rsidRDefault="00101580" w:rsidP="00101580">
      <w:pPr>
        <w:pStyle w:val="NoSpacing"/>
        <w:rPr>
          <w:rFonts w:ascii="Times New Roman" w:hAnsi="Times New Roman" w:cs="Times New Roman"/>
          <w:sz w:val="24"/>
          <w:szCs w:val="24"/>
        </w:rPr>
      </w:pPr>
    </w:p>
    <w:p w:rsidR="00101580" w:rsidRPr="00101580" w:rsidRDefault="00101580" w:rsidP="00101580">
      <w:pPr>
        <w:pStyle w:val="NoSpacing"/>
        <w:rPr>
          <w:rFonts w:ascii="Times New Roman" w:hAnsi="Times New Roman" w:cs="Times New Roman"/>
          <w:b/>
          <w:sz w:val="24"/>
          <w:szCs w:val="24"/>
        </w:rPr>
      </w:pPr>
      <w:r w:rsidRPr="00101580">
        <w:rPr>
          <w:rFonts w:ascii="Times New Roman" w:hAnsi="Times New Roman" w:cs="Times New Roman"/>
          <w:b/>
          <w:sz w:val="24"/>
          <w:szCs w:val="24"/>
        </w:rPr>
        <w:t xml:space="preserve">Individual Assignment 1: Complete the table with several sentences </w:t>
      </w:r>
    </w:p>
    <w:tbl>
      <w:tblPr>
        <w:tblStyle w:val="TableGrid"/>
        <w:tblW w:w="0" w:type="auto"/>
        <w:tblLook w:val="04A0" w:firstRow="1" w:lastRow="0" w:firstColumn="1" w:lastColumn="0" w:noHBand="0" w:noVBand="1"/>
      </w:tblPr>
      <w:tblGrid>
        <w:gridCol w:w="3226"/>
        <w:gridCol w:w="3226"/>
        <w:gridCol w:w="3227"/>
      </w:tblGrid>
      <w:tr w:rsidR="00101580" w:rsidRPr="00101580" w:rsidTr="00921E32">
        <w:tc>
          <w:tcPr>
            <w:tcW w:w="9679" w:type="dxa"/>
            <w:gridSpan w:val="3"/>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What is the attitude towards democracy of the following philosophers? Why?</w:t>
            </w:r>
          </w:p>
        </w:tc>
      </w:tr>
      <w:tr w:rsidR="00101580" w:rsidRPr="00101580" w:rsidTr="00921E32">
        <w:tc>
          <w:tcPr>
            <w:tcW w:w="32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Socrates </w:t>
            </w: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tc>
        <w:tc>
          <w:tcPr>
            <w:tcW w:w="32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Plato </w:t>
            </w:r>
          </w:p>
        </w:tc>
        <w:tc>
          <w:tcPr>
            <w:tcW w:w="3227"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Aristotle </w:t>
            </w:r>
          </w:p>
        </w:tc>
      </w:tr>
      <w:tr w:rsidR="00101580" w:rsidRPr="00101580" w:rsidTr="00921E32">
        <w:tc>
          <w:tcPr>
            <w:tcW w:w="9679" w:type="dxa"/>
            <w:gridSpan w:val="3"/>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What were the main features of the state and society?</w:t>
            </w:r>
          </w:p>
        </w:tc>
      </w:tr>
      <w:tr w:rsidR="00101580" w:rsidRPr="00101580" w:rsidTr="00921E32">
        <w:tc>
          <w:tcPr>
            <w:tcW w:w="32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In Classical World</w:t>
            </w:r>
          </w:p>
        </w:tc>
        <w:tc>
          <w:tcPr>
            <w:tcW w:w="32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In the Middle ages </w:t>
            </w:r>
          </w:p>
        </w:tc>
        <w:tc>
          <w:tcPr>
            <w:tcW w:w="3227"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During and after Renaissance </w:t>
            </w: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tc>
      </w:tr>
      <w:tr w:rsidR="00101580" w:rsidRPr="00101580" w:rsidTr="00921E32">
        <w:tc>
          <w:tcPr>
            <w:tcW w:w="9679" w:type="dxa"/>
            <w:gridSpan w:val="3"/>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What is the nature of political power?</w:t>
            </w:r>
          </w:p>
        </w:tc>
      </w:tr>
      <w:tr w:rsidR="00101580" w:rsidRPr="00101580" w:rsidTr="00921E32">
        <w:tc>
          <w:tcPr>
            <w:tcW w:w="32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In C</w:t>
            </w:r>
            <w:r w:rsidRPr="00101580">
              <w:rPr>
                <w:rFonts w:ascii="Times New Roman" w:hAnsi="Times New Roman" w:cs="Times New Roman"/>
                <w:sz w:val="24"/>
                <w:szCs w:val="24"/>
              </w:rPr>
              <w:t>l</w:t>
            </w:r>
            <w:r w:rsidRPr="00101580">
              <w:rPr>
                <w:rFonts w:ascii="Times New Roman" w:hAnsi="Times New Roman" w:cs="Times New Roman"/>
                <w:sz w:val="24"/>
                <w:szCs w:val="24"/>
              </w:rPr>
              <w:t>assical World</w:t>
            </w:r>
          </w:p>
        </w:tc>
        <w:tc>
          <w:tcPr>
            <w:tcW w:w="32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In the Middle ages </w:t>
            </w:r>
          </w:p>
        </w:tc>
        <w:tc>
          <w:tcPr>
            <w:tcW w:w="3227"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During and after Renaissance </w:t>
            </w: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tc>
      </w:tr>
      <w:tr w:rsidR="00101580" w:rsidRPr="00101580" w:rsidTr="00921E32">
        <w:tc>
          <w:tcPr>
            <w:tcW w:w="9679" w:type="dxa"/>
            <w:gridSpan w:val="3"/>
          </w:tcPr>
          <w:p w:rsidR="00101580" w:rsidRPr="00101580" w:rsidRDefault="00101580" w:rsidP="00101580">
            <w:pPr>
              <w:pStyle w:val="NoSpacing"/>
              <w:rPr>
                <w:rFonts w:ascii="Times New Roman" w:hAnsi="Times New Roman" w:cs="Times New Roman"/>
                <w:sz w:val="24"/>
                <w:szCs w:val="24"/>
              </w:rPr>
            </w:pPr>
            <w:r w:rsidRPr="00101580">
              <w:rPr>
                <w:rFonts w:ascii="Times New Roman" w:hAnsi="Times New Roman" w:cs="Times New Roman"/>
                <w:sz w:val="24"/>
                <w:szCs w:val="24"/>
              </w:rPr>
              <w:t>What was the attitude towards private property?</w:t>
            </w:r>
          </w:p>
        </w:tc>
      </w:tr>
      <w:tr w:rsidR="00101580" w:rsidRPr="00101580" w:rsidTr="00921E32">
        <w:tc>
          <w:tcPr>
            <w:tcW w:w="32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Of Hobbes </w:t>
            </w: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tc>
        <w:tc>
          <w:tcPr>
            <w:tcW w:w="32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Of Locke </w:t>
            </w:r>
          </w:p>
        </w:tc>
        <w:tc>
          <w:tcPr>
            <w:tcW w:w="3227"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Of </w:t>
            </w:r>
            <w:r w:rsidRPr="00101580">
              <w:rPr>
                <w:rFonts w:ascii="Times New Roman" w:hAnsi="Times New Roman" w:cs="Times New Roman"/>
                <w:sz w:val="24"/>
                <w:szCs w:val="24"/>
              </w:rPr>
              <w:t>Rousseau</w:t>
            </w:r>
            <w:r w:rsidRPr="00101580">
              <w:rPr>
                <w:rFonts w:ascii="Times New Roman" w:hAnsi="Times New Roman" w:cs="Times New Roman"/>
                <w:sz w:val="24"/>
                <w:szCs w:val="24"/>
              </w:rPr>
              <w:t xml:space="preserve"> </w:t>
            </w:r>
          </w:p>
        </w:tc>
      </w:tr>
      <w:tr w:rsidR="00101580" w:rsidRPr="00101580" w:rsidTr="00921E32">
        <w:tc>
          <w:tcPr>
            <w:tcW w:w="9679" w:type="dxa"/>
            <w:gridSpan w:val="3"/>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What is the rationale behind the social contract?</w:t>
            </w:r>
          </w:p>
        </w:tc>
      </w:tr>
      <w:tr w:rsidR="00101580" w:rsidRPr="00101580" w:rsidTr="00921E32">
        <w:tc>
          <w:tcPr>
            <w:tcW w:w="32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For Hobbes </w:t>
            </w: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tc>
        <w:tc>
          <w:tcPr>
            <w:tcW w:w="32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lastRenderedPageBreak/>
              <w:t xml:space="preserve">For Locke </w:t>
            </w:r>
          </w:p>
        </w:tc>
        <w:tc>
          <w:tcPr>
            <w:tcW w:w="3227"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Of Rousseau </w:t>
            </w:r>
          </w:p>
        </w:tc>
      </w:tr>
      <w:tr w:rsidR="00101580" w:rsidRPr="00101580" w:rsidTr="00921E32">
        <w:tc>
          <w:tcPr>
            <w:tcW w:w="9679" w:type="dxa"/>
            <w:gridSpan w:val="3"/>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lastRenderedPageBreak/>
              <w:t>How is the political power exercised ?</w:t>
            </w:r>
          </w:p>
        </w:tc>
      </w:tr>
      <w:tr w:rsidR="00101580" w:rsidRPr="00101580" w:rsidTr="00921E32">
        <w:tc>
          <w:tcPr>
            <w:tcW w:w="32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In direct democracy</w:t>
            </w:r>
          </w:p>
        </w:tc>
        <w:tc>
          <w:tcPr>
            <w:tcW w:w="32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In representative democracy</w:t>
            </w: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tc>
        <w:tc>
          <w:tcPr>
            <w:tcW w:w="3227"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In monarchy</w:t>
            </w:r>
          </w:p>
        </w:tc>
      </w:tr>
      <w:tr w:rsidR="00101580" w:rsidRPr="00101580" w:rsidTr="00921E32">
        <w:tc>
          <w:tcPr>
            <w:tcW w:w="9679" w:type="dxa"/>
            <w:gridSpan w:val="3"/>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What are the main features of the 19</w:t>
            </w:r>
            <w:r w:rsidRPr="00101580">
              <w:rPr>
                <w:rFonts w:ascii="Times New Roman" w:hAnsi="Times New Roman" w:cs="Times New Roman"/>
                <w:sz w:val="24"/>
                <w:szCs w:val="24"/>
                <w:vertAlign w:val="superscript"/>
              </w:rPr>
              <w:t>th</w:t>
            </w:r>
            <w:r w:rsidRPr="00101580">
              <w:rPr>
                <w:rFonts w:ascii="Times New Roman" w:hAnsi="Times New Roman" w:cs="Times New Roman"/>
                <w:sz w:val="24"/>
                <w:szCs w:val="24"/>
              </w:rPr>
              <w:t xml:space="preserve"> century?</w:t>
            </w:r>
          </w:p>
        </w:tc>
      </w:tr>
      <w:tr w:rsidR="00101580" w:rsidRPr="00101580" w:rsidTr="00921E32">
        <w:tc>
          <w:tcPr>
            <w:tcW w:w="32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In technology </w:t>
            </w: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tc>
        <w:tc>
          <w:tcPr>
            <w:tcW w:w="32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In economy</w:t>
            </w:r>
          </w:p>
        </w:tc>
        <w:tc>
          <w:tcPr>
            <w:tcW w:w="3227"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In politics</w:t>
            </w:r>
          </w:p>
        </w:tc>
      </w:tr>
      <w:tr w:rsidR="00101580" w:rsidRPr="00101580" w:rsidTr="00921E32">
        <w:tc>
          <w:tcPr>
            <w:tcW w:w="9679" w:type="dxa"/>
            <w:gridSpan w:val="3"/>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What kind of political ideology does each of the following philosopher represent? Substantiate your answer with examples.</w:t>
            </w:r>
          </w:p>
        </w:tc>
      </w:tr>
      <w:tr w:rsidR="00101580" w:rsidRPr="00101580" w:rsidTr="00921E32">
        <w:tc>
          <w:tcPr>
            <w:tcW w:w="32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E. Burke </w:t>
            </w: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p>
        </w:tc>
        <w:tc>
          <w:tcPr>
            <w:tcW w:w="3226"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J.S. Mill </w:t>
            </w:r>
          </w:p>
        </w:tc>
        <w:tc>
          <w:tcPr>
            <w:tcW w:w="3227" w:type="dxa"/>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K. Marx</w:t>
            </w:r>
          </w:p>
        </w:tc>
      </w:tr>
    </w:tbl>
    <w:p w:rsidR="00101580" w:rsidRPr="00101580" w:rsidRDefault="00101580" w:rsidP="00101580">
      <w:pPr>
        <w:pStyle w:val="NoSpacing"/>
        <w:rPr>
          <w:rFonts w:ascii="Times New Roman" w:hAnsi="Times New Roman" w:cs="Times New Roman"/>
          <w:sz w:val="24"/>
          <w:szCs w:val="24"/>
        </w:rPr>
      </w:pPr>
    </w:p>
    <w:p w:rsidR="00101580" w:rsidRPr="00101580" w:rsidRDefault="00101580" w:rsidP="00101580">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Evolution and the </w:t>
      </w:r>
      <w:r w:rsidRPr="00101580">
        <w:rPr>
          <w:rFonts w:ascii="Times New Roman" w:hAnsi="Times New Roman" w:cs="Times New Roman"/>
          <w:sz w:val="24"/>
          <w:szCs w:val="24"/>
        </w:rPr>
        <w:t>Main Features of Pre-modern and Modern Political Thinking. add your own conclusive paragraph (200 words approximately).</w:t>
      </w:r>
    </w:p>
    <w:p w:rsidR="00101580" w:rsidRPr="00101580" w:rsidRDefault="00101580" w:rsidP="00101580">
      <w:pPr>
        <w:pStyle w:val="NoSpacing"/>
        <w:rPr>
          <w:rFonts w:ascii="Times New Roman" w:hAnsi="Times New Roman" w:cs="Times New Roman"/>
          <w:sz w:val="24"/>
          <w:szCs w:val="24"/>
        </w:rPr>
      </w:pPr>
      <w:r w:rsidRPr="00101580">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1580" w:rsidRPr="00101580" w:rsidRDefault="00101580" w:rsidP="00101580">
      <w:pPr>
        <w:pStyle w:val="NoSpacing"/>
        <w:rPr>
          <w:rFonts w:ascii="Times New Roman" w:hAnsi="Times New Roman" w:cs="Times New Roman"/>
          <w:sz w:val="24"/>
          <w:szCs w:val="24"/>
        </w:rPr>
      </w:pPr>
    </w:p>
    <w:p w:rsidR="00101580" w:rsidRPr="00101580" w:rsidRDefault="00101580" w:rsidP="00101580">
      <w:pPr>
        <w:pStyle w:val="NoSpacing"/>
        <w:rPr>
          <w:rFonts w:ascii="Times New Roman" w:hAnsi="Times New Roman" w:cs="Times New Roman"/>
          <w:sz w:val="24"/>
          <w:szCs w:val="24"/>
        </w:rPr>
      </w:pPr>
    </w:p>
    <w:tbl>
      <w:tblPr>
        <w:tblW w:w="10026" w:type="dxa"/>
        <w:tblInd w:w="-108" w:type="dxa"/>
        <w:tblBorders>
          <w:top w:val="nil"/>
          <w:left w:val="nil"/>
          <w:bottom w:val="nil"/>
          <w:right w:val="nil"/>
        </w:tblBorders>
        <w:tblLayout w:type="fixed"/>
        <w:tblLook w:val="0000" w:firstRow="0" w:lastRow="0" w:firstColumn="0" w:lastColumn="0" w:noHBand="0" w:noVBand="0"/>
      </w:tblPr>
      <w:tblGrid>
        <w:gridCol w:w="1663"/>
        <w:gridCol w:w="8363"/>
      </w:tblGrid>
      <w:tr w:rsidR="00101580" w:rsidRPr="00101580" w:rsidTr="00921E32">
        <w:trPr>
          <w:trHeight w:val="800"/>
        </w:trPr>
        <w:tc>
          <w:tcPr>
            <w:tcW w:w="1663" w:type="dxa"/>
            <w:tcBorders>
              <w:top w:val="single" w:sz="4" w:space="0" w:color="auto"/>
              <w:left w:val="single" w:sz="4" w:space="0" w:color="auto"/>
              <w:bottom w:val="single" w:sz="4" w:space="0" w:color="auto"/>
              <w:right w:val="single" w:sz="4" w:space="0" w:color="auto"/>
            </w:tcBorders>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Essential Reading: </w:t>
            </w:r>
          </w:p>
        </w:tc>
        <w:tc>
          <w:tcPr>
            <w:tcW w:w="8363" w:type="dxa"/>
            <w:tcBorders>
              <w:top w:val="single" w:sz="4" w:space="0" w:color="auto"/>
              <w:left w:val="single" w:sz="4" w:space="0" w:color="auto"/>
              <w:bottom w:val="single" w:sz="4" w:space="0" w:color="auto"/>
              <w:right w:val="single" w:sz="4" w:space="0" w:color="auto"/>
            </w:tcBorders>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Rawls, J. (2008). Lectures on the history of political philosophy. Harvard University Press. Rhodes, </w:t>
            </w:r>
          </w:p>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R. A., Binder, S. A., &amp; </w:t>
            </w:r>
            <w:proofErr w:type="spellStart"/>
            <w:r w:rsidRPr="00101580">
              <w:rPr>
                <w:rFonts w:ascii="Times New Roman" w:hAnsi="Times New Roman" w:cs="Times New Roman"/>
                <w:sz w:val="24"/>
                <w:szCs w:val="24"/>
              </w:rPr>
              <w:t>Rockman</w:t>
            </w:r>
            <w:proofErr w:type="spellEnd"/>
            <w:r w:rsidRPr="00101580">
              <w:rPr>
                <w:rFonts w:ascii="Times New Roman" w:hAnsi="Times New Roman" w:cs="Times New Roman"/>
                <w:sz w:val="24"/>
                <w:szCs w:val="24"/>
              </w:rPr>
              <w:t>, B. A. (Eds.). (2008). The Oxford handbook of political institutions. Oxford University Press.</w:t>
            </w:r>
          </w:p>
          <w:p w:rsidR="00101580" w:rsidRPr="00101580" w:rsidRDefault="00101580" w:rsidP="00921E32">
            <w:pPr>
              <w:pStyle w:val="NoSpacing"/>
              <w:rPr>
                <w:rFonts w:ascii="Times New Roman" w:hAnsi="Times New Roman" w:cs="Times New Roman"/>
                <w:sz w:val="24"/>
                <w:szCs w:val="24"/>
              </w:rPr>
            </w:pPr>
            <w:proofErr w:type="spellStart"/>
            <w:r w:rsidRPr="00101580">
              <w:rPr>
                <w:rFonts w:ascii="Times New Roman" w:hAnsi="Times New Roman" w:cs="Times New Roman"/>
                <w:sz w:val="24"/>
                <w:szCs w:val="24"/>
              </w:rPr>
              <w:t>Dryzek</w:t>
            </w:r>
            <w:proofErr w:type="spellEnd"/>
            <w:r w:rsidRPr="00101580">
              <w:rPr>
                <w:rFonts w:ascii="Times New Roman" w:hAnsi="Times New Roman" w:cs="Times New Roman"/>
                <w:sz w:val="24"/>
                <w:szCs w:val="24"/>
              </w:rPr>
              <w:t xml:space="preserve">, J. S., </w:t>
            </w:r>
            <w:proofErr w:type="spellStart"/>
            <w:r w:rsidRPr="00101580">
              <w:rPr>
                <w:rFonts w:ascii="Times New Roman" w:hAnsi="Times New Roman" w:cs="Times New Roman"/>
                <w:sz w:val="24"/>
                <w:szCs w:val="24"/>
              </w:rPr>
              <w:t>Honig</w:t>
            </w:r>
            <w:proofErr w:type="spellEnd"/>
            <w:r w:rsidRPr="00101580">
              <w:rPr>
                <w:rFonts w:ascii="Times New Roman" w:hAnsi="Times New Roman" w:cs="Times New Roman"/>
                <w:sz w:val="24"/>
                <w:szCs w:val="24"/>
              </w:rPr>
              <w:t xml:space="preserve">, B., &amp; Phillips, A. (Eds.). (2008). The Oxford handbook of political theory (Vol. 1). Oxford University Press. </w:t>
            </w:r>
          </w:p>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lastRenderedPageBreak/>
              <w:t xml:space="preserve">Ball, T., &amp; Bellamy, R. (Eds.). (2003). The Cambridge history of twentieth-century political thought. Cambridge University Press. </w:t>
            </w:r>
          </w:p>
          <w:p w:rsidR="00101580" w:rsidRPr="00101580" w:rsidRDefault="00101580" w:rsidP="00921E32">
            <w:pPr>
              <w:pStyle w:val="NoSpacing"/>
              <w:rPr>
                <w:rFonts w:ascii="Times New Roman" w:hAnsi="Times New Roman" w:cs="Times New Roman"/>
                <w:sz w:val="24"/>
                <w:szCs w:val="24"/>
              </w:rPr>
            </w:pPr>
            <w:proofErr w:type="spellStart"/>
            <w:r w:rsidRPr="00101580">
              <w:rPr>
                <w:rFonts w:ascii="Times New Roman" w:hAnsi="Times New Roman" w:cs="Times New Roman"/>
                <w:sz w:val="24"/>
                <w:szCs w:val="24"/>
              </w:rPr>
              <w:t>Weingast</w:t>
            </w:r>
            <w:proofErr w:type="spellEnd"/>
            <w:r w:rsidRPr="00101580">
              <w:rPr>
                <w:rFonts w:ascii="Times New Roman" w:hAnsi="Times New Roman" w:cs="Times New Roman"/>
                <w:sz w:val="24"/>
                <w:szCs w:val="24"/>
              </w:rPr>
              <w:t xml:space="preserve">, B. R., &amp; </w:t>
            </w:r>
            <w:proofErr w:type="spellStart"/>
            <w:r w:rsidRPr="00101580">
              <w:rPr>
                <w:rFonts w:ascii="Times New Roman" w:hAnsi="Times New Roman" w:cs="Times New Roman"/>
                <w:sz w:val="24"/>
                <w:szCs w:val="24"/>
              </w:rPr>
              <w:t>Wittman</w:t>
            </w:r>
            <w:proofErr w:type="spellEnd"/>
            <w:r w:rsidRPr="00101580">
              <w:rPr>
                <w:rFonts w:ascii="Times New Roman" w:hAnsi="Times New Roman" w:cs="Times New Roman"/>
                <w:sz w:val="24"/>
                <w:szCs w:val="24"/>
              </w:rPr>
              <w:t xml:space="preserve">, D. (Eds.). (2008). The Oxford handbook of political economy. </w:t>
            </w:r>
          </w:p>
          <w:p w:rsidR="00101580" w:rsidRPr="00101580" w:rsidRDefault="00101580" w:rsidP="00921E32">
            <w:pPr>
              <w:pStyle w:val="NoSpacing"/>
              <w:rPr>
                <w:rFonts w:ascii="Times New Roman" w:hAnsi="Times New Roman" w:cs="Times New Roman"/>
                <w:sz w:val="24"/>
                <w:szCs w:val="24"/>
              </w:rPr>
            </w:pPr>
            <w:proofErr w:type="spellStart"/>
            <w:proofErr w:type="gramStart"/>
            <w:r w:rsidRPr="00101580">
              <w:rPr>
                <w:rFonts w:ascii="Times New Roman" w:hAnsi="Times New Roman" w:cs="Times New Roman"/>
                <w:sz w:val="24"/>
                <w:szCs w:val="24"/>
              </w:rPr>
              <w:t>Solt</w:t>
            </w:r>
            <w:proofErr w:type="spellEnd"/>
            <w:r w:rsidRPr="00101580">
              <w:rPr>
                <w:rFonts w:ascii="Times New Roman" w:hAnsi="Times New Roman" w:cs="Times New Roman"/>
                <w:sz w:val="24"/>
                <w:szCs w:val="24"/>
              </w:rPr>
              <w:t xml:space="preserve"> ,</w:t>
            </w:r>
            <w:proofErr w:type="gramEnd"/>
            <w:r w:rsidRPr="00101580">
              <w:rPr>
                <w:rFonts w:ascii="Times New Roman" w:hAnsi="Times New Roman" w:cs="Times New Roman"/>
                <w:sz w:val="24"/>
                <w:szCs w:val="24"/>
              </w:rPr>
              <w:t>R. (2004). The Handbooks of Moral and Political Philosophy (2)</w:t>
            </w:r>
          </w:p>
          <w:p w:rsidR="00101580" w:rsidRPr="00101580" w:rsidRDefault="00101580" w:rsidP="00921E32">
            <w:pPr>
              <w:pStyle w:val="NoSpacing"/>
              <w:rPr>
                <w:rFonts w:ascii="Times New Roman" w:hAnsi="Times New Roman" w:cs="Times New Roman"/>
                <w:sz w:val="24"/>
                <w:szCs w:val="24"/>
              </w:rPr>
            </w:pPr>
            <w:proofErr w:type="spellStart"/>
            <w:proofErr w:type="gramStart"/>
            <w:r w:rsidRPr="00101580">
              <w:rPr>
                <w:rFonts w:ascii="Times New Roman" w:hAnsi="Times New Roman" w:cs="Times New Roman"/>
                <w:sz w:val="24"/>
                <w:szCs w:val="24"/>
              </w:rPr>
              <w:t>Solt</w:t>
            </w:r>
            <w:proofErr w:type="spellEnd"/>
            <w:r w:rsidRPr="00101580">
              <w:rPr>
                <w:rFonts w:ascii="Times New Roman" w:hAnsi="Times New Roman" w:cs="Times New Roman"/>
                <w:sz w:val="24"/>
                <w:szCs w:val="24"/>
              </w:rPr>
              <w:t xml:space="preserve"> ,</w:t>
            </w:r>
            <w:proofErr w:type="gramEnd"/>
            <w:r w:rsidRPr="00101580">
              <w:rPr>
                <w:rFonts w:ascii="Times New Roman" w:hAnsi="Times New Roman" w:cs="Times New Roman"/>
                <w:sz w:val="24"/>
                <w:szCs w:val="24"/>
              </w:rPr>
              <w:t>R. (2004). The Handbooks of Moral and Political Philosophy (5).</w:t>
            </w:r>
          </w:p>
          <w:p w:rsidR="00101580" w:rsidRPr="00101580" w:rsidRDefault="00101580" w:rsidP="00921E32">
            <w:pPr>
              <w:pStyle w:val="NoSpacing"/>
              <w:rPr>
                <w:rFonts w:ascii="Times New Roman" w:hAnsi="Times New Roman" w:cs="Times New Roman"/>
                <w:sz w:val="24"/>
                <w:szCs w:val="24"/>
              </w:rPr>
            </w:pPr>
            <w:proofErr w:type="spellStart"/>
            <w:r w:rsidRPr="00101580">
              <w:rPr>
                <w:rFonts w:ascii="Times New Roman" w:hAnsi="Times New Roman" w:cs="Times New Roman"/>
                <w:sz w:val="24"/>
                <w:szCs w:val="24"/>
              </w:rPr>
              <w:t>Goodin</w:t>
            </w:r>
            <w:proofErr w:type="spellEnd"/>
            <w:r w:rsidRPr="00101580">
              <w:rPr>
                <w:rFonts w:ascii="Times New Roman" w:hAnsi="Times New Roman" w:cs="Times New Roman"/>
                <w:sz w:val="24"/>
                <w:szCs w:val="24"/>
              </w:rPr>
              <w:t>, Robert E. The Oxford handbook of comparative politics. Vol. 4. Oxford Handbooks of Political, 2007.</w:t>
            </w:r>
          </w:p>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Kumar, R. (2019). Research methodology: A step-by-step guide for beginners. Sage Publications Limited. </w:t>
            </w:r>
          </w:p>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Jackson, F., &amp; Smith, M. (Eds.). (2005). The Oxford handbook of contemporary philosophy. Oxford University Press.</w:t>
            </w:r>
          </w:p>
          <w:p w:rsidR="00101580" w:rsidRPr="00101580" w:rsidRDefault="00101580" w:rsidP="00921E32">
            <w:pPr>
              <w:pStyle w:val="NoSpacing"/>
              <w:rPr>
                <w:rFonts w:ascii="Times New Roman" w:hAnsi="Times New Roman" w:cs="Times New Roman"/>
                <w:sz w:val="24"/>
                <w:szCs w:val="24"/>
              </w:rPr>
            </w:pPr>
            <w:proofErr w:type="spellStart"/>
            <w:r w:rsidRPr="00101580">
              <w:rPr>
                <w:rFonts w:ascii="Times New Roman" w:hAnsi="Times New Roman" w:cs="Times New Roman"/>
                <w:sz w:val="24"/>
                <w:szCs w:val="24"/>
              </w:rPr>
              <w:t>Laskar</w:t>
            </w:r>
            <w:proofErr w:type="spellEnd"/>
            <w:r w:rsidRPr="00101580">
              <w:rPr>
                <w:rFonts w:ascii="Times New Roman" w:hAnsi="Times New Roman" w:cs="Times New Roman"/>
                <w:sz w:val="24"/>
                <w:szCs w:val="24"/>
              </w:rPr>
              <w:t>, M. (2013). Summary of social contract theory by Hobbes, Locke and Rousseau. Locke and Rousseau (April 4, 2013).</w:t>
            </w:r>
          </w:p>
          <w:p w:rsidR="00101580" w:rsidRPr="00101580" w:rsidRDefault="00101580" w:rsidP="00921E32">
            <w:pPr>
              <w:pStyle w:val="NoSpacing"/>
              <w:rPr>
                <w:rFonts w:ascii="Times New Roman" w:hAnsi="Times New Roman" w:cs="Times New Roman"/>
                <w:sz w:val="24"/>
                <w:szCs w:val="24"/>
              </w:rPr>
            </w:pPr>
            <w:proofErr w:type="spellStart"/>
            <w:r w:rsidRPr="00101580">
              <w:rPr>
                <w:rFonts w:ascii="Times New Roman" w:hAnsi="Times New Roman" w:cs="Times New Roman"/>
                <w:sz w:val="24"/>
                <w:szCs w:val="24"/>
              </w:rPr>
              <w:t>Özkirimli</w:t>
            </w:r>
            <w:proofErr w:type="spellEnd"/>
            <w:r w:rsidRPr="00101580">
              <w:rPr>
                <w:rFonts w:ascii="Times New Roman" w:hAnsi="Times New Roman" w:cs="Times New Roman"/>
                <w:sz w:val="24"/>
                <w:szCs w:val="24"/>
              </w:rPr>
              <w:t xml:space="preserve">, U. (Ed.). (2003). Nationalism and its Futures. Palgrave Macmillan. </w:t>
            </w:r>
          </w:p>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Alexander, J. (2015). The major ideologies of liberalism, socialism and conservatism. Political Studies, 63(5), 980-994.</w:t>
            </w:r>
          </w:p>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color w:val="222222"/>
                <w:sz w:val="24"/>
                <w:szCs w:val="24"/>
                <w:shd w:val="clear" w:color="auto" w:fill="FFFFFF"/>
              </w:rPr>
              <w:t>Russell, B. (2013). </w:t>
            </w:r>
            <w:r w:rsidRPr="00101580">
              <w:rPr>
                <w:rFonts w:ascii="Times New Roman" w:hAnsi="Times New Roman" w:cs="Times New Roman"/>
                <w:i/>
                <w:iCs/>
                <w:color w:val="222222"/>
                <w:sz w:val="24"/>
                <w:szCs w:val="24"/>
                <w:shd w:val="clear" w:color="auto" w:fill="FFFFFF"/>
              </w:rPr>
              <w:t xml:space="preserve">History of western philosophy: </w:t>
            </w:r>
            <w:proofErr w:type="spellStart"/>
            <w:r w:rsidRPr="00101580">
              <w:rPr>
                <w:rFonts w:ascii="Times New Roman" w:hAnsi="Times New Roman" w:cs="Times New Roman"/>
                <w:i/>
                <w:iCs/>
                <w:color w:val="222222"/>
                <w:sz w:val="24"/>
                <w:szCs w:val="24"/>
                <w:shd w:val="clear" w:color="auto" w:fill="FFFFFF"/>
              </w:rPr>
              <w:t>Collectors</w:t>
            </w:r>
            <w:proofErr w:type="spellEnd"/>
            <w:r w:rsidRPr="00101580">
              <w:rPr>
                <w:rFonts w:ascii="Times New Roman" w:hAnsi="Times New Roman" w:cs="Times New Roman"/>
                <w:i/>
                <w:iCs/>
                <w:color w:val="222222"/>
                <w:sz w:val="24"/>
                <w:szCs w:val="24"/>
                <w:shd w:val="clear" w:color="auto" w:fill="FFFFFF"/>
              </w:rPr>
              <w:t xml:space="preserve"> edition</w:t>
            </w:r>
            <w:r w:rsidRPr="00101580">
              <w:rPr>
                <w:rFonts w:ascii="Times New Roman" w:hAnsi="Times New Roman" w:cs="Times New Roman"/>
                <w:color w:val="222222"/>
                <w:sz w:val="24"/>
                <w:szCs w:val="24"/>
                <w:shd w:val="clear" w:color="auto" w:fill="FFFFFF"/>
              </w:rPr>
              <w:t>. Routledge</w:t>
            </w:r>
          </w:p>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All are available through Google Scholar in the PDF format</w:t>
            </w:r>
          </w:p>
        </w:tc>
      </w:tr>
    </w:tbl>
    <w:p w:rsidR="00101580" w:rsidRPr="00101580" w:rsidRDefault="00101580" w:rsidP="00101580">
      <w:pPr>
        <w:pStyle w:val="NoSpacing"/>
        <w:rPr>
          <w:rFonts w:ascii="Times New Roman" w:hAnsi="Times New Roman" w:cs="Times New Roman"/>
          <w:sz w:val="24"/>
          <w:szCs w:val="24"/>
        </w:rPr>
      </w:pPr>
    </w:p>
    <w:tbl>
      <w:tblPr>
        <w:tblW w:w="10026" w:type="dxa"/>
        <w:tblInd w:w="-108" w:type="dxa"/>
        <w:tblBorders>
          <w:top w:val="nil"/>
          <w:left w:val="nil"/>
          <w:bottom w:val="nil"/>
          <w:right w:val="nil"/>
        </w:tblBorders>
        <w:tblLayout w:type="fixed"/>
        <w:tblLook w:val="0000" w:firstRow="0" w:lastRow="0" w:firstColumn="0" w:lastColumn="0" w:noHBand="0" w:noVBand="0"/>
      </w:tblPr>
      <w:tblGrid>
        <w:gridCol w:w="1663"/>
        <w:gridCol w:w="8363"/>
      </w:tblGrid>
      <w:tr w:rsidR="00101580" w:rsidRPr="00101580" w:rsidTr="00921E32">
        <w:trPr>
          <w:trHeight w:val="800"/>
        </w:trPr>
        <w:tc>
          <w:tcPr>
            <w:tcW w:w="1663" w:type="dxa"/>
            <w:tcBorders>
              <w:top w:val="single" w:sz="4" w:space="0" w:color="auto"/>
              <w:left w:val="single" w:sz="4" w:space="0" w:color="auto"/>
              <w:bottom w:val="single" w:sz="4" w:space="0" w:color="auto"/>
              <w:right w:val="single" w:sz="4" w:space="0" w:color="auto"/>
            </w:tcBorders>
          </w:tcPr>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Useful Internet Resources</w:t>
            </w:r>
          </w:p>
          <w:p w:rsidR="00101580" w:rsidRPr="00101580" w:rsidRDefault="00101580" w:rsidP="00921E32">
            <w:pPr>
              <w:pStyle w:val="NoSpacing"/>
              <w:rPr>
                <w:rFonts w:ascii="Times New Roman" w:hAnsi="Times New Roman" w:cs="Times New Roman"/>
                <w:sz w:val="24"/>
                <w:szCs w:val="24"/>
              </w:rPr>
            </w:pPr>
          </w:p>
        </w:tc>
        <w:tc>
          <w:tcPr>
            <w:tcW w:w="8363" w:type="dxa"/>
            <w:tcBorders>
              <w:top w:val="single" w:sz="4" w:space="0" w:color="auto"/>
              <w:left w:val="single" w:sz="4" w:space="0" w:color="auto"/>
              <w:bottom w:val="single" w:sz="4" w:space="0" w:color="auto"/>
              <w:right w:val="single" w:sz="4" w:space="0" w:color="auto"/>
            </w:tcBorders>
          </w:tcPr>
          <w:p w:rsidR="00101580" w:rsidRPr="00101580" w:rsidRDefault="00101580" w:rsidP="00921E32">
            <w:pPr>
              <w:pStyle w:val="NoSpacing"/>
              <w:rPr>
                <w:rFonts w:ascii="Times New Roman" w:hAnsi="Times New Roman" w:cs="Times New Roman"/>
                <w:caps/>
                <w:sz w:val="24"/>
                <w:szCs w:val="24"/>
              </w:rPr>
            </w:pPr>
            <w:r w:rsidRPr="00101580">
              <w:rPr>
                <w:rFonts w:ascii="Times New Roman" w:hAnsi="Times New Roman" w:cs="Times New Roman"/>
                <w:caps/>
                <w:sz w:val="24"/>
                <w:szCs w:val="24"/>
              </w:rPr>
              <w:t>Stanford encyclopedia of philosophy</w:t>
            </w:r>
          </w:p>
          <w:p w:rsidR="00101580" w:rsidRPr="00101580" w:rsidRDefault="00101580" w:rsidP="00921E32">
            <w:pPr>
              <w:pStyle w:val="NoSpacing"/>
              <w:rPr>
                <w:rFonts w:ascii="Times New Roman" w:hAnsi="Times New Roman" w:cs="Times New Roman"/>
                <w:sz w:val="24"/>
                <w:szCs w:val="24"/>
              </w:rPr>
            </w:pPr>
            <w:hyperlink r:id="rId6" w:history="1">
              <w:r w:rsidRPr="00101580">
                <w:rPr>
                  <w:rStyle w:val="Hyperlink"/>
                  <w:rFonts w:ascii="Times New Roman" w:hAnsi="Times New Roman" w:cs="Times New Roman"/>
                  <w:sz w:val="24"/>
                  <w:szCs w:val="24"/>
                </w:rPr>
                <w:t>https://plato.stanford.edu</w:t>
              </w:r>
            </w:hyperlink>
            <w:r w:rsidRPr="00101580">
              <w:rPr>
                <w:rFonts w:ascii="Times New Roman" w:hAnsi="Times New Roman" w:cs="Times New Roman"/>
                <w:sz w:val="24"/>
                <w:szCs w:val="24"/>
              </w:rPr>
              <w:t xml:space="preserve"> </w:t>
            </w: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HISTORY OF IDEAS. BBC radio 4 series: </w:t>
            </w:r>
            <w:hyperlink r:id="rId7" w:history="1">
              <w:r w:rsidRPr="00101580">
                <w:rPr>
                  <w:rStyle w:val="Hyperlink"/>
                  <w:rFonts w:ascii="Times New Roman" w:hAnsi="Times New Roman" w:cs="Times New Roman"/>
                  <w:sz w:val="24"/>
                  <w:szCs w:val="24"/>
                </w:rPr>
                <w:t>https://www.bbc.co.uk/programmes/b04bwydw</w:t>
              </w:r>
            </w:hyperlink>
            <w:r w:rsidRPr="00101580">
              <w:rPr>
                <w:rFonts w:ascii="Times New Roman" w:hAnsi="Times New Roman" w:cs="Times New Roman"/>
                <w:sz w:val="24"/>
                <w:szCs w:val="24"/>
              </w:rPr>
              <w:t xml:space="preserve"> </w:t>
            </w: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IN OUR TIME is one of BBC Radio 4's most successful discussion programmes presented by Melvyn Bragg, its 808 episodes have been aired and the series attracts a weekly audience exceeding two million listeners: </w:t>
            </w:r>
            <w:hyperlink r:id="rId8" w:history="1">
              <w:r w:rsidRPr="00101580">
                <w:rPr>
                  <w:rStyle w:val="Hyperlink"/>
                  <w:rFonts w:ascii="Times New Roman" w:hAnsi="Times New Roman" w:cs="Times New Roman"/>
                  <w:sz w:val="24"/>
                  <w:szCs w:val="24"/>
                </w:rPr>
                <w:t>https://www.bbc.co.uk/programmes/articles/2Dw1c7rxs6DmyK0pMRwpMq1/archive</w:t>
              </w:r>
            </w:hyperlink>
            <w:r w:rsidRPr="00101580">
              <w:rPr>
                <w:rFonts w:ascii="Times New Roman" w:hAnsi="Times New Roman" w:cs="Times New Roman"/>
                <w:sz w:val="24"/>
                <w:szCs w:val="24"/>
              </w:rPr>
              <w:t xml:space="preserve"> </w:t>
            </w: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HISTORY OF PHILOSOPHY WITHOUT ANY GAPS (podcasts): Peter Adamson, Professor of Philosophy at the LMU in Munich and at King's College London, takes listeners through the history of philosophy, "without any gaps." The series looks at the ideas, lives and historical context of the major philosophers as well as the lesser-known figures of the tradition including, Classics, Medieval Europe, Islamic World, India and others: </w:t>
            </w:r>
            <w:hyperlink r:id="rId9" w:history="1">
              <w:r w:rsidRPr="00101580">
                <w:rPr>
                  <w:rStyle w:val="Hyperlink"/>
                  <w:rFonts w:ascii="Times New Roman" w:hAnsi="Times New Roman" w:cs="Times New Roman"/>
                  <w:sz w:val="24"/>
                  <w:szCs w:val="24"/>
                </w:rPr>
                <w:t>https://historyofphilosophy.net/all-episodes</w:t>
              </w:r>
            </w:hyperlink>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caps/>
                <w:sz w:val="24"/>
                <w:szCs w:val="24"/>
              </w:rPr>
              <w:t>Inventing civilizations</w:t>
            </w:r>
            <w:r w:rsidRPr="00101580">
              <w:rPr>
                <w:rFonts w:ascii="Times New Roman" w:hAnsi="Times New Roman" w:cs="Times New Roman"/>
                <w:sz w:val="24"/>
                <w:szCs w:val="24"/>
              </w:rPr>
              <w:t xml:space="preserve"> You Tube educational channel </w:t>
            </w:r>
            <w:hyperlink r:id="rId10" w:history="1">
              <w:r w:rsidRPr="00101580">
                <w:rPr>
                  <w:rStyle w:val="Hyperlink"/>
                  <w:rFonts w:ascii="Times New Roman" w:hAnsi="Times New Roman" w:cs="Times New Roman"/>
                  <w:sz w:val="24"/>
                  <w:szCs w:val="24"/>
                </w:rPr>
                <w:t>https://www.youtube.com/channel/UCwbMKtQDvISi3DCoQgslang</w:t>
              </w:r>
            </w:hyperlink>
            <w:r w:rsidRPr="00101580">
              <w:rPr>
                <w:rFonts w:ascii="Times New Roman" w:hAnsi="Times New Roman" w:cs="Times New Roman"/>
                <w:sz w:val="24"/>
                <w:szCs w:val="24"/>
              </w:rPr>
              <w:t xml:space="preserve"> </w:t>
            </w:r>
          </w:p>
          <w:p w:rsidR="00101580" w:rsidRPr="00101580" w:rsidRDefault="00101580" w:rsidP="00921E32">
            <w:pPr>
              <w:pStyle w:val="NoSpacing"/>
              <w:rPr>
                <w:rFonts w:ascii="Times New Roman" w:hAnsi="Times New Roman" w:cs="Times New Roman"/>
                <w:sz w:val="24"/>
                <w:szCs w:val="24"/>
              </w:rPr>
            </w:pPr>
          </w:p>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caps/>
                <w:sz w:val="24"/>
                <w:szCs w:val="24"/>
              </w:rPr>
              <w:t>Political philosophy</w:t>
            </w:r>
            <w:r w:rsidRPr="00101580">
              <w:rPr>
                <w:rFonts w:ascii="Times New Roman" w:hAnsi="Times New Roman" w:cs="Times New Roman"/>
                <w:sz w:val="24"/>
                <w:szCs w:val="24"/>
              </w:rPr>
              <w:t xml:space="preserve"> YouTube educational channel </w:t>
            </w:r>
            <w:hyperlink r:id="rId11" w:history="1">
              <w:r w:rsidRPr="00101580">
                <w:rPr>
                  <w:rStyle w:val="Hyperlink"/>
                  <w:rFonts w:ascii="Times New Roman" w:hAnsi="Times New Roman" w:cs="Times New Roman"/>
                  <w:sz w:val="24"/>
                  <w:szCs w:val="24"/>
                </w:rPr>
                <w:t>https://www.youtube.com/channel/UCAMNEnixjT-RO9KiDb3E2iw</w:t>
              </w:r>
            </w:hyperlink>
            <w:r w:rsidRPr="00101580">
              <w:rPr>
                <w:rFonts w:ascii="Times New Roman" w:hAnsi="Times New Roman" w:cs="Times New Roman"/>
                <w:sz w:val="24"/>
                <w:szCs w:val="24"/>
              </w:rPr>
              <w:t xml:space="preserve"> </w:t>
            </w:r>
          </w:p>
          <w:p w:rsidR="00101580" w:rsidRPr="00101580" w:rsidRDefault="00101580" w:rsidP="00921E32">
            <w:pPr>
              <w:pStyle w:val="NoSpacing"/>
              <w:rPr>
                <w:rFonts w:ascii="Times New Roman" w:hAnsi="Times New Roman" w:cs="Times New Roman"/>
                <w:sz w:val="24"/>
                <w:szCs w:val="24"/>
              </w:rPr>
            </w:pPr>
            <w:r w:rsidRPr="00101580">
              <w:rPr>
                <w:rFonts w:ascii="Times New Roman" w:hAnsi="Times New Roman" w:cs="Times New Roman"/>
                <w:sz w:val="24"/>
                <w:szCs w:val="24"/>
              </w:rPr>
              <w:t xml:space="preserve"> </w:t>
            </w:r>
          </w:p>
        </w:tc>
      </w:tr>
    </w:tbl>
    <w:p w:rsidR="00101580" w:rsidRPr="00101580" w:rsidRDefault="00101580" w:rsidP="00101580">
      <w:pPr>
        <w:pStyle w:val="NoSpacing"/>
        <w:rPr>
          <w:rFonts w:ascii="Times New Roman" w:hAnsi="Times New Roman" w:cs="Times New Roman"/>
          <w:sz w:val="24"/>
          <w:szCs w:val="24"/>
        </w:rPr>
      </w:pPr>
    </w:p>
    <w:p w:rsidR="002825FD" w:rsidRPr="00101580" w:rsidRDefault="002825FD">
      <w:pPr>
        <w:rPr>
          <w:rFonts w:ascii="Times New Roman" w:hAnsi="Times New Roman" w:cs="Times New Roman"/>
        </w:rPr>
      </w:pPr>
    </w:p>
    <w:sectPr w:rsidR="002825FD" w:rsidRPr="00101580">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C0992"/>
    <w:multiLevelType w:val="hybridMultilevel"/>
    <w:tmpl w:val="F18C2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580"/>
    <w:rsid w:val="00101580"/>
    <w:rsid w:val="00282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957DF"/>
  <w15:chartTrackingRefBased/>
  <w15:docId w15:val="{272963CE-69EE-4B28-A356-23913B73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5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1580"/>
    <w:pPr>
      <w:spacing w:after="0" w:line="240" w:lineRule="auto"/>
    </w:pPr>
  </w:style>
  <w:style w:type="table" w:styleId="TableGrid">
    <w:name w:val="Table Grid"/>
    <w:basedOn w:val="TableNormal"/>
    <w:uiPriority w:val="39"/>
    <w:rsid w:val="00101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015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programmes/articles/2Dw1c7rxs6DmyK0pMRwpMq1/archiv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bc.co.uk/programmes/b04bwyd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to.stanford.edu" TargetMode="External"/><Relationship Id="rId11" Type="http://schemas.openxmlformats.org/officeDocument/2006/relationships/hyperlink" Target="https://www.youtube.com/channel/UCAMNEnixjT-RO9KiDb3E2iw" TargetMode="External"/><Relationship Id="rId5" Type="http://schemas.openxmlformats.org/officeDocument/2006/relationships/hyperlink" Target="mailto:marem_buzurtanova@hotmail.com" TargetMode="External"/><Relationship Id="rId10" Type="http://schemas.openxmlformats.org/officeDocument/2006/relationships/hyperlink" Target="https://www.youtube.com/channel/UCwbMKtQDvISi3DCoQgslang" TargetMode="External"/><Relationship Id="rId4" Type="http://schemas.openxmlformats.org/officeDocument/2006/relationships/webSettings" Target="webSettings.xml"/><Relationship Id="rId9" Type="http://schemas.openxmlformats.org/officeDocument/2006/relationships/hyperlink" Target="https://historyofphilosophy.net/all-epis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Marem Buzurtanova</dc:creator>
  <cp:keywords/>
  <dc:description/>
  <cp:lastModifiedBy>Marem Buzurtanova</cp:lastModifiedBy>
  <cp:revision>1</cp:revision>
  <dcterms:created xsi:type="dcterms:W3CDTF">2020-10-10T08:09:00Z</dcterms:created>
  <dcterms:modified xsi:type="dcterms:W3CDTF">2020-10-10T08:15:00Z</dcterms:modified>
</cp:coreProperties>
</file>